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color w:val="000000"/>
          <w:sz w:val="36"/>
          <w:szCs w:val="36"/>
        </w:rPr>
        <w:t>202</w:t>
      </w:r>
      <w:r>
        <w:rPr>
          <w:rStyle w:val="7"/>
          <w:rFonts w:hint="eastAsia"/>
          <w:color w:val="000000"/>
          <w:sz w:val="36"/>
          <w:szCs w:val="36"/>
          <w:lang w:val="en-US" w:eastAsia="zh-CN"/>
        </w:rPr>
        <w:t>2</w:t>
      </w:r>
      <w:r>
        <w:rPr>
          <w:rStyle w:val="7"/>
          <w:rFonts w:hint="eastAsia"/>
          <w:color w:val="000000"/>
          <w:sz w:val="36"/>
          <w:szCs w:val="36"/>
        </w:rPr>
        <w:t>年博士入学《化工原理》考试大纲</w:t>
      </w:r>
    </w:p>
    <w:p>
      <w:pPr>
        <w:pStyle w:val="4"/>
        <w:jc w:val="center"/>
        <w:rPr>
          <w:rStyle w:val="7"/>
          <w:rFonts w:hint="eastAsia" w:asciiTheme="minorHAnsi" w:hAnsiTheme="minorHAnsi" w:eastAsiaTheme="minorEastAsia" w:cstheme="minorBidi"/>
          <w:color w:val="000000"/>
          <w:sz w:val="36"/>
          <w:szCs w:val="36"/>
        </w:rPr>
      </w:pPr>
      <w:r>
        <w:rPr>
          <w:rStyle w:val="7"/>
          <w:rFonts w:hint="eastAsia" w:asciiTheme="minorHAnsi" w:hAnsiTheme="minorHAnsi" w:eastAsiaTheme="minorEastAsia" w:cstheme="minorBidi"/>
          <w:color w:val="000000"/>
          <w:sz w:val="36"/>
          <w:szCs w:val="36"/>
        </w:rPr>
        <w:t>考试形式和试卷结构</w:t>
      </w:r>
    </w:p>
    <w:p>
      <w:pPr>
        <w:pStyle w:val="4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一、试卷满分及考试时间</w:t>
      </w:r>
    </w:p>
    <w:p>
      <w:pPr>
        <w:pStyle w:val="4"/>
        <w:ind w:firstLine="420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满分100分，考试时间180分钟。</w:t>
      </w:r>
    </w:p>
    <w:p>
      <w:pPr>
        <w:pStyle w:val="4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二、答题方式</w:t>
      </w:r>
    </w:p>
    <w:p>
      <w:pPr>
        <w:pStyle w:val="4"/>
        <w:ind w:firstLine="420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闭卷、笔试。</w:t>
      </w:r>
    </w:p>
    <w:p>
      <w:pPr>
        <w:pStyle w:val="4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三、试卷题型结构</w:t>
      </w:r>
    </w:p>
    <w:p>
      <w:pPr>
        <w:pStyle w:val="4"/>
        <w:ind w:firstLine="420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简答题、论述题。</w:t>
      </w:r>
    </w:p>
    <w:p>
      <w:pPr>
        <w:pStyle w:val="4"/>
        <w:jc w:val="center"/>
        <w:rPr>
          <w:rStyle w:val="7"/>
          <w:rFonts w:hint="eastAsia" w:asciiTheme="minorHAnsi" w:hAnsiTheme="minorHAnsi" w:eastAsiaTheme="minorEastAsia" w:cstheme="minorBidi"/>
          <w:color w:val="000000"/>
          <w:sz w:val="36"/>
          <w:szCs w:val="36"/>
        </w:rPr>
      </w:pPr>
      <w:r>
        <w:rPr>
          <w:rStyle w:val="7"/>
          <w:rFonts w:hint="eastAsia" w:asciiTheme="minorHAnsi" w:hAnsiTheme="minorHAnsi" w:eastAsiaTheme="minorEastAsia" w:cstheme="minorBidi"/>
          <w:color w:val="000000"/>
          <w:sz w:val="36"/>
          <w:szCs w:val="36"/>
        </w:rPr>
        <w:t>考</w:t>
      </w:r>
      <w:bookmarkStart w:id="0" w:name="_GoBack"/>
      <w:bookmarkEnd w:id="0"/>
      <w:r>
        <w:rPr>
          <w:rStyle w:val="7"/>
          <w:rFonts w:hint="eastAsia" w:asciiTheme="minorHAnsi" w:hAnsiTheme="minorHAnsi" w:eastAsiaTheme="minorEastAsia" w:cstheme="minorBidi"/>
          <w:color w:val="000000"/>
          <w:sz w:val="36"/>
          <w:szCs w:val="36"/>
        </w:rPr>
        <w:t>试内容与要求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第一章</w:t>
      </w:r>
      <w:r>
        <w:rPr>
          <w:rStyle w:val="7"/>
          <w:rFonts w:hint="eastAsia"/>
          <w:color w:val="000000"/>
          <w:sz w:val="29"/>
          <w:szCs w:val="29"/>
          <w:lang w:val="en-US" w:eastAsia="zh-CN"/>
        </w:rPr>
        <w:t xml:space="preserve"> </w:t>
      </w:r>
      <w:r>
        <w:rPr>
          <w:rStyle w:val="7"/>
          <w:rFonts w:hint="eastAsia"/>
          <w:color w:val="000000"/>
          <w:sz w:val="29"/>
          <w:szCs w:val="29"/>
        </w:rPr>
        <w:t>流体流动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考试内容：</w:t>
      </w:r>
      <w:r>
        <w:rPr>
          <w:rFonts w:hint="eastAsia"/>
          <w:color w:val="000000"/>
          <w:sz w:val="29"/>
          <w:szCs w:val="29"/>
        </w:rPr>
        <w:t>流体静力学，流体流动的基本方程，流体流动现象，流体在管内的流动阻力。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考试要求：</w:t>
      </w:r>
    </w:p>
    <w:p>
      <w:pPr>
        <w:pStyle w:val="4"/>
        <w:spacing w:line="320" w:lineRule="atLeast"/>
        <w:ind w:firstLine="555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掌握：流体静力学基本方程及其应用，伯努利方程的解题要点及其应用，连续性方程，边界层的概念，流体在管路中的流动阻力。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第二章</w:t>
      </w:r>
      <w:r>
        <w:rPr>
          <w:rStyle w:val="7"/>
          <w:rFonts w:hint="eastAsia"/>
          <w:color w:val="000000"/>
          <w:sz w:val="29"/>
          <w:szCs w:val="29"/>
          <w:lang w:val="en-US" w:eastAsia="zh-CN"/>
        </w:rPr>
        <w:t xml:space="preserve"> </w:t>
      </w:r>
      <w:r>
        <w:rPr>
          <w:rStyle w:val="7"/>
          <w:rFonts w:hint="eastAsia"/>
          <w:color w:val="000000"/>
          <w:sz w:val="29"/>
          <w:szCs w:val="29"/>
        </w:rPr>
        <w:t>流体输送机械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考试内容：</w:t>
      </w:r>
      <w:r>
        <w:rPr>
          <w:rStyle w:val="7"/>
          <w:rFonts w:hint="eastAsia"/>
          <w:b w:val="0"/>
          <w:color w:val="000000"/>
          <w:sz w:val="29"/>
          <w:szCs w:val="29"/>
        </w:rPr>
        <w:t>离心泵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考试要求：</w:t>
      </w:r>
    </w:p>
    <w:p>
      <w:pPr>
        <w:pStyle w:val="4"/>
        <w:spacing w:line="320" w:lineRule="atLeast"/>
        <w:ind w:firstLine="580" w:firstLineChars="200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掌握：离心泵的工作原理，离心泵的主要性能参数与特性曲线，离心泵的气蚀现象，离心泵的工作点与流量调节。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第三章</w:t>
      </w:r>
      <w:r>
        <w:rPr>
          <w:rStyle w:val="7"/>
          <w:rFonts w:hint="eastAsia"/>
          <w:color w:val="000000"/>
          <w:sz w:val="29"/>
          <w:szCs w:val="29"/>
          <w:lang w:val="en-US" w:eastAsia="zh-CN"/>
        </w:rPr>
        <w:t xml:space="preserve"> </w:t>
      </w:r>
      <w:r>
        <w:rPr>
          <w:rStyle w:val="7"/>
          <w:rFonts w:hint="eastAsia"/>
          <w:color w:val="000000"/>
          <w:sz w:val="29"/>
          <w:szCs w:val="29"/>
        </w:rPr>
        <w:t>非均相物系的分离与固体流态化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考试内容：</w:t>
      </w:r>
      <w:r>
        <w:rPr>
          <w:rStyle w:val="7"/>
          <w:rFonts w:hint="eastAsia"/>
          <w:b w:val="0"/>
          <w:color w:val="000000"/>
          <w:sz w:val="29"/>
          <w:szCs w:val="29"/>
        </w:rPr>
        <w:t>重力沉降，离心沉降，过滤，固体流态化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考试要求：</w:t>
      </w:r>
    </w:p>
    <w:p>
      <w:pPr>
        <w:pStyle w:val="4"/>
        <w:spacing w:line="320" w:lineRule="atLeast"/>
        <w:ind w:firstLine="570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掌握重力沉降的原理及设备，离心沉降的原理及设备，过滤的原理及设备，固体流态化。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第四章</w:t>
      </w:r>
      <w:r>
        <w:rPr>
          <w:rStyle w:val="7"/>
          <w:rFonts w:hint="eastAsia"/>
          <w:color w:val="000000"/>
          <w:sz w:val="29"/>
          <w:szCs w:val="29"/>
          <w:lang w:val="en-US" w:eastAsia="zh-CN"/>
        </w:rPr>
        <w:t xml:space="preserve"> </w:t>
      </w:r>
      <w:r>
        <w:rPr>
          <w:rStyle w:val="7"/>
          <w:rFonts w:hint="eastAsia"/>
          <w:color w:val="000000"/>
          <w:sz w:val="29"/>
          <w:szCs w:val="29"/>
        </w:rPr>
        <w:t>传热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考试内容：</w:t>
      </w:r>
      <w:r>
        <w:rPr>
          <w:rFonts w:hint="eastAsia"/>
          <w:color w:val="000000"/>
          <w:sz w:val="29"/>
          <w:szCs w:val="29"/>
        </w:rPr>
        <w:t>传热的基本方式，热传导，对流传热，传热过程计算。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考试要求：</w:t>
      </w:r>
    </w:p>
    <w:p>
      <w:pPr>
        <w:pStyle w:val="4"/>
        <w:spacing w:line="320" w:lineRule="atLeast"/>
        <w:ind w:firstLine="580" w:firstLineChars="200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掌握传热过程中冷热流体热交换的方式及传热过程，热传导的原理，对流传热的原理，传热的强化途径。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第五章</w:t>
      </w:r>
      <w:r>
        <w:rPr>
          <w:rStyle w:val="7"/>
          <w:rFonts w:hint="eastAsia"/>
          <w:color w:val="000000"/>
          <w:sz w:val="29"/>
          <w:szCs w:val="29"/>
          <w:lang w:val="en-US" w:eastAsia="zh-CN"/>
        </w:rPr>
        <w:t xml:space="preserve"> </w:t>
      </w:r>
      <w:r>
        <w:rPr>
          <w:rStyle w:val="7"/>
          <w:rFonts w:hint="eastAsia"/>
          <w:color w:val="000000"/>
          <w:sz w:val="29"/>
          <w:szCs w:val="29"/>
        </w:rPr>
        <w:t>精馏</w:t>
      </w:r>
    </w:p>
    <w:p>
      <w:pPr>
        <w:pStyle w:val="4"/>
        <w:spacing w:line="320" w:lineRule="atLeast"/>
        <w:jc w:val="both"/>
        <w:rPr>
          <w:rFonts w:hint="eastAsia" w:ascii="&amp;quot" w:hAnsi="&amp;quot"/>
          <w:b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考试内容：</w:t>
      </w:r>
      <w:r>
        <w:rPr>
          <w:rStyle w:val="7"/>
          <w:rFonts w:hint="eastAsia"/>
          <w:b w:val="0"/>
          <w:color w:val="000000"/>
          <w:sz w:val="29"/>
          <w:szCs w:val="29"/>
        </w:rPr>
        <w:t>两组分溶液的气液平衡，精馏原理与流程，两组分连续精馏的计算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考试要求：</w:t>
      </w:r>
    </w:p>
    <w:p>
      <w:pPr>
        <w:pStyle w:val="4"/>
        <w:spacing w:line="320" w:lineRule="atLeast"/>
        <w:ind w:firstLine="555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掌握两组分理想物系的气液平衡，精馏原理，理论板概念，恒摩尔流假定，进料热状况的影响，回流比的影响及其选择，精馏塔的操作和调节。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第六章</w:t>
      </w:r>
      <w:r>
        <w:rPr>
          <w:rStyle w:val="7"/>
          <w:rFonts w:hint="eastAsia"/>
          <w:color w:val="000000"/>
          <w:sz w:val="29"/>
          <w:szCs w:val="29"/>
          <w:lang w:val="en-US" w:eastAsia="zh-CN"/>
        </w:rPr>
        <w:t xml:space="preserve"> </w:t>
      </w:r>
      <w:r>
        <w:rPr>
          <w:rStyle w:val="7"/>
          <w:rFonts w:hint="eastAsia"/>
          <w:color w:val="000000"/>
          <w:sz w:val="29"/>
          <w:szCs w:val="29"/>
        </w:rPr>
        <w:t>吸收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考试内容：</w:t>
      </w:r>
      <w:r>
        <w:rPr>
          <w:rStyle w:val="7"/>
          <w:rFonts w:hint="eastAsia"/>
          <w:b w:val="0"/>
          <w:color w:val="000000"/>
          <w:sz w:val="29"/>
          <w:szCs w:val="29"/>
        </w:rPr>
        <w:t>气体吸收的相平衡关系，传质机理与吸收速率，吸收塔的计算</w:t>
      </w:r>
    </w:p>
    <w:p>
      <w:pPr>
        <w:pStyle w:val="4"/>
        <w:spacing w:line="320" w:lineRule="atLeast"/>
        <w:jc w:val="both"/>
        <w:rPr>
          <w:rStyle w:val="7"/>
          <w:color w:val="000000"/>
          <w:sz w:val="29"/>
          <w:szCs w:val="29"/>
        </w:rPr>
      </w:pPr>
      <w:r>
        <w:rPr>
          <w:rStyle w:val="7"/>
          <w:rFonts w:hint="eastAsia"/>
          <w:color w:val="000000"/>
          <w:sz w:val="29"/>
          <w:szCs w:val="29"/>
        </w:rPr>
        <w:t>考试要求：</w:t>
      </w:r>
    </w:p>
    <w:p>
      <w:pPr>
        <w:pStyle w:val="4"/>
        <w:spacing w:line="320" w:lineRule="atLeast"/>
        <w:ind w:firstLine="555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掌握相平衡关系再吸收过程中的应用，分子扩散与菲克定律，吸收过程的双膜理论，吸收塔的物料衡算与操作线方程，吸收剂用量的决定。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第七章</w:t>
      </w:r>
      <w:r>
        <w:rPr>
          <w:rStyle w:val="7"/>
          <w:rFonts w:hint="eastAsia"/>
          <w:color w:val="000000"/>
          <w:sz w:val="29"/>
          <w:szCs w:val="29"/>
          <w:lang w:val="en-US" w:eastAsia="zh-CN"/>
        </w:rPr>
        <w:t xml:space="preserve"> </w:t>
      </w:r>
      <w:r>
        <w:rPr>
          <w:rStyle w:val="7"/>
          <w:rFonts w:hint="eastAsia"/>
          <w:color w:val="000000"/>
          <w:sz w:val="29"/>
          <w:szCs w:val="29"/>
        </w:rPr>
        <w:t>蒸馏和吸收塔设备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考试内容：</w:t>
      </w:r>
      <w:r>
        <w:rPr>
          <w:rStyle w:val="7"/>
          <w:rFonts w:hint="eastAsia"/>
          <w:b w:val="0"/>
          <w:color w:val="000000"/>
          <w:sz w:val="29"/>
          <w:szCs w:val="29"/>
        </w:rPr>
        <w:t>板式塔，板式塔的流体力学性能，板式塔的工艺设计</w:t>
      </w:r>
    </w:p>
    <w:p>
      <w:pPr>
        <w:pStyle w:val="4"/>
        <w:spacing w:line="320" w:lineRule="atLeast"/>
        <w:jc w:val="both"/>
        <w:rPr>
          <w:rStyle w:val="7"/>
          <w:color w:val="000000"/>
          <w:sz w:val="29"/>
          <w:szCs w:val="29"/>
        </w:rPr>
      </w:pPr>
      <w:r>
        <w:rPr>
          <w:rStyle w:val="7"/>
          <w:rFonts w:hint="eastAsia"/>
          <w:color w:val="000000"/>
          <w:sz w:val="29"/>
          <w:szCs w:val="29"/>
        </w:rPr>
        <w:t>考试要求：</w:t>
      </w:r>
    </w:p>
    <w:p>
      <w:pPr>
        <w:pStyle w:val="4"/>
        <w:spacing w:line="320" w:lineRule="atLeast"/>
        <w:ind w:firstLine="555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掌握板式塔的类型，板式塔的不正常操作现象，负荷性能图，板式塔工艺设计的基本步骤。</w:t>
      </w: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第八</w:t>
      </w:r>
      <w:r>
        <w:rPr>
          <w:rStyle w:val="7"/>
          <w:rFonts w:hint="eastAsia"/>
          <w:color w:val="000000"/>
          <w:sz w:val="29"/>
          <w:szCs w:val="29"/>
          <w:lang w:eastAsia="zh-CN"/>
        </w:rPr>
        <w:t>章</w:t>
      </w:r>
      <w:r>
        <w:rPr>
          <w:rStyle w:val="7"/>
          <w:rFonts w:hint="eastAsia"/>
          <w:color w:val="000000"/>
          <w:sz w:val="29"/>
          <w:szCs w:val="29"/>
          <w:lang w:val="en-US" w:eastAsia="zh-CN"/>
        </w:rPr>
        <w:t xml:space="preserve"> </w:t>
      </w:r>
      <w:r>
        <w:rPr>
          <w:rStyle w:val="7"/>
          <w:rFonts w:hint="eastAsia"/>
          <w:color w:val="000000"/>
          <w:sz w:val="29"/>
          <w:szCs w:val="29"/>
        </w:rPr>
        <w:t>液-液萃取</w:t>
      </w:r>
    </w:p>
    <w:p>
      <w:pPr>
        <w:pStyle w:val="4"/>
        <w:spacing w:line="320" w:lineRule="atLeast"/>
        <w:jc w:val="both"/>
        <w:rPr>
          <w:rFonts w:hint="eastAsia" w:ascii="&amp;quot" w:hAnsi="&amp;quot"/>
          <w:b w:val="0"/>
          <w:bCs w:val="0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考试内容：</w:t>
      </w:r>
      <w:r>
        <w:rPr>
          <w:rStyle w:val="7"/>
          <w:rFonts w:hint="eastAsia"/>
          <w:b w:val="0"/>
          <w:bCs w:val="0"/>
          <w:color w:val="000000"/>
          <w:sz w:val="29"/>
          <w:szCs w:val="29"/>
        </w:rPr>
        <w:t>三元体系的液-液相平衡，萃取过程的流程和计算</w:t>
      </w:r>
    </w:p>
    <w:p>
      <w:pPr>
        <w:pStyle w:val="4"/>
        <w:spacing w:line="320" w:lineRule="atLeast"/>
        <w:jc w:val="both"/>
        <w:rPr>
          <w:rStyle w:val="7"/>
          <w:color w:val="000000"/>
          <w:sz w:val="29"/>
          <w:szCs w:val="29"/>
        </w:rPr>
      </w:pPr>
      <w:r>
        <w:rPr>
          <w:rStyle w:val="7"/>
          <w:rFonts w:hint="eastAsia"/>
          <w:color w:val="000000"/>
          <w:sz w:val="29"/>
          <w:szCs w:val="29"/>
        </w:rPr>
        <w:t>考试要求：</w:t>
      </w:r>
    </w:p>
    <w:p>
      <w:pPr>
        <w:pStyle w:val="4"/>
        <w:spacing w:line="320" w:lineRule="atLeast"/>
        <w:ind w:firstLine="555"/>
        <w:jc w:val="both"/>
        <w:rPr>
          <w:rFonts w:hint="eastAsia" w:ascii="&amp;quot" w:hAnsi="&amp;quot"/>
          <w:b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掌握萃取操作的原理，组成在三角形相图上的表示方法，</w:t>
      </w:r>
      <w:r>
        <w:rPr>
          <w:rStyle w:val="7"/>
          <w:rFonts w:hint="eastAsia"/>
          <w:b w:val="0"/>
          <w:color w:val="000000"/>
          <w:sz w:val="29"/>
          <w:szCs w:val="29"/>
        </w:rPr>
        <w:t>液-液相平衡关系，杠杆规则，单级萃取，多级错流萃取和多级逆流萃取不同的萃取过程及原理。</w:t>
      </w:r>
    </w:p>
    <w:p>
      <w:pPr>
        <w:pStyle w:val="4"/>
        <w:spacing w:line="320" w:lineRule="atLeast"/>
        <w:ind w:firstLine="555"/>
        <w:jc w:val="both"/>
        <w:rPr>
          <w:rFonts w:hint="eastAsia" w:ascii="&amp;quot" w:hAnsi="&amp;quot"/>
          <w:color w:val="000000"/>
          <w:sz w:val="21"/>
          <w:szCs w:val="21"/>
        </w:rPr>
      </w:pPr>
    </w:p>
    <w:p>
      <w:pPr>
        <w:pStyle w:val="4"/>
        <w:spacing w:line="320" w:lineRule="atLeast"/>
        <w:jc w:val="both"/>
        <w:rPr>
          <w:rFonts w:hint="eastAsia" w:ascii="&amp;quot" w:hAnsi="&amp;quot"/>
          <w:color w:val="000000"/>
          <w:sz w:val="21"/>
          <w:szCs w:val="21"/>
        </w:rPr>
      </w:pPr>
    </w:p>
    <w:p>
      <w:pPr>
        <w:pStyle w:val="4"/>
        <w:spacing w:line="320" w:lineRule="atLeast"/>
        <w:ind w:firstLine="555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9"/>
          <w:szCs w:val="29"/>
        </w:rPr>
        <w:t>参考书目：</w:t>
      </w:r>
    </w:p>
    <w:p>
      <w:pPr>
        <w:pStyle w:val="4"/>
        <w:ind w:firstLine="555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化工原理（上册）.夏清 主编.天津大学出版社.2016</w:t>
      </w:r>
    </w:p>
    <w:p>
      <w:pPr>
        <w:pStyle w:val="4"/>
        <w:ind w:firstLine="555"/>
        <w:jc w:val="both"/>
        <w:rPr>
          <w:rFonts w:hint="eastAsia"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化工原理（下册）.夏清 主编.天津大学出版社.2016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03"/>
    <w:rsid w:val="00041A3C"/>
    <w:rsid w:val="00047713"/>
    <w:rsid w:val="000819F4"/>
    <w:rsid w:val="001C1F62"/>
    <w:rsid w:val="00244BC7"/>
    <w:rsid w:val="002F25FB"/>
    <w:rsid w:val="00407C34"/>
    <w:rsid w:val="0043052C"/>
    <w:rsid w:val="00627FD7"/>
    <w:rsid w:val="00675C9E"/>
    <w:rsid w:val="00716CE7"/>
    <w:rsid w:val="00734352"/>
    <w:rsid w:val="008C47B2"/>
    <w:rsid w:val="008C7B0F"/>
    <w:rsid w:val="00AD66CB"/>
    <w:rsid w:val="00B44703"/>
    <w:rsid w:val="00B76FB8"/>
    <w:rsid w:val="00C86B7F"/>
    <w:rsid w:val="00CB2885"/>
    <w:rsid w:val="00CB7BFF"/>
    <w:rsid w:val="00E078CA"/>
    <w:rsid w:val="00E32F29"/>
    <w:rsid w:val="00EE1B38"/>
    <w:rsid w:val="31DF1838"/>
    <w:rsid w:val="539F278C"/>
    <w:rsid w:val="75C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806</Characters>
  <Lines>6</Lines>
  <Paragraphs>1</Paragraphs>
  <TotalTime>4</TotalTime>
  <ScaleCrop>false</ScaleCrop>
  <LinksUpToDate>false</LinksUpToDate>
  <CharactersWithSpaces>946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2020-11-10T14:50:00Z</dcterms:created>
  <dc:creator>wangxd0863@aliyun.com</dc:creator>
  <cp:lastModifiedBy>A</cp:lastModifiedBy>
  <dcterms:modified xsi:type="dcterms:W3CDTF">2021-10-22T07:52:33Z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59034FA4321C4304AB5BD46888FF150E</vt:lpwstr>
  </property>
</Properties>
</file>